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46" w:rsidRDefault="00C41246" w:rsidP="00C41246"/>
    <w:p w:rsidR="00C41246" w:rsidRDefault="00C41246" w:rsidP="00C41246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90550" cy="685800"/>
            <wp:effectExtent l="0" t="0" r="0" b="0"/>
            <wp:wrapNone/>
            <wp:docPr id="1" name="Obrázok 1" descr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a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E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41246" w:rsidRPr="003E1AF9" w:rsidRDefault="00C41246" w:rsidP="00C41246">
      <w:pPr>
        <w:ind w:left="2832" w:firstLine="708"/>
        <w:rPr>
          <w:b/>
          <w:sz w:val="32"/>
          <w:szCs w:val="32"/>
        </w:rPr>
      </w:pPr>
      <w:r w:rsidRPr="003E1AF9">
        <w:rPr>
          <w:b/>
          <w:sz w:val="32"/>
          <w:szCs w:val="32"/>
        </w:rPr>
        <w:t>Obec Topoľovka</w:t>
      </w:r>
    </w:p>
    <w:p w:rsidR="00C41246" w:rsidRDefault="00C41246" w:rsidP="00C4124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E1AF9">
        <w:rPr>
          <w:b/>
          <w:sz w:val="28"/>
          <w:szCs w:val="28"/>
        </w:rPr>
        <w:t>Obecný úrad Topoľovka č. 194, 067 45  Topoľovka</w:t>
      </w:r>
    </w:p>
    <w:p w:rsidR="00C41246" w:rsidRPr="003E1AF9" w:rsidRDefault="00C41246" w:rsidP="00C41246">
      <w:pPr>
        <w:jc w:val="center"/>
        <w:rPr>
          <w:b/>
          <w:sz w:val="28"/>
          <w:szCs w:val="28"/>
        </w:rPr>
      </w:pPr>
    </w:p>
    <w:p w:rsidR="00C41246" w:rsidRDefault="00C41246" w:rsidP="00C41246">
      <w:pPr>
        <w:jc w:val="both"/>
        <w:rPr>
          <w:sz w:val="20"/>
          <w:szCs w:val="20"/>
        </w:rPr>
      </w:pPr>
    </w:p>
    <w:p w:rsidR="00C41246" w:rsidRDefault="00C41246" w:rsidP="00C41246">
      <w:pPr>
        <w:jc w:val="both"/>
        <w:rPr>
          <w:sz w:val="28"/>
          <w:szCs w:val="28"/>
        </w:rPr>
      </w:pPr>
      <w:r>
        <w:t xml:space="preserve">     Podľa </w:t>
      </w:r>
      <w:r>
        <w:rPr>
          <w:b/>
          <w:bCs/>
        </w:rPr>
        <w:t xml:space="preserve">zákona č. 329/2018 Z. z. </w:t>
      </w:r>
      <w:r>
        <w:t xml:space="preserve">, ktorý nadobudol účinnosť 1.1.2019 o poplatkoch za uloženie odpadov a o zmene a doplnení </w:t>
      </w:r>
      <w:r>
        <w:rPr>
          <w:b/>
          <w:bCs/>
        </w:rPr>
        <w:t xml:space="preserve">zákona č. 587/2004 Z. z. </w:t>
      </w:r>
      <w:r>
        <w:t xml:space="preserve">o Environmentálnom fonde a o zmene a doplnení niektorých zákonov v znení neskorších predpisov a nariadenia vlády SR č. </w:t>
      </w:r>
      <w:r>
        <w:rPr>
          <w:b/>
          <w:bCs/>
        </w:rPr>
        <w:t xml:space="preserve">330/2018 Z. z. </w:t>
      </w:r>
      <w:r>
        <w:t xml:space="preserve">, ktorým sa ustanovuje výška sadzieb poplatkov za uloženie odpadov a podrobnosti súvisiace s prerozdeľovaním príjmov z poplatkov za uloženie odpadov </w:t>
      </w:r>
    </w:p>
    <w:p w:rsidR="00C41246" w:rsidRDefault="00C41246" w:rsidP="00C41246">
      <w:pPr>
        <w:jc w:val="center"/>
        <w:rPr>
          <w:sz w:val="28"/>
          <w:szCs w:val="28"/>
        </w:rPr>
      </w:pPr>
    </w:p>
    <w:p w:rsidR="00C41246" w:rsidRDefault="00C41246" w:rsidP="00C4124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úroveň vytriedenia komunálnych odpadov </w:t>
      </w:r>
      <w:r>
        <w:t>za predchádzajúci rok</w:t>
      </w:r>
      <w:r>
        <w:rPr>
          <w:b/>
          <w:bCs/>
        </w:rPr>
        <w:t xml:space="preserve"> </w:t>
      </w:r>
    </w:p>
    <w:p w:rsidR="00C41246" w:rsidRDefault="00C41246" w:rsidP="00C41246">
      <w:pPr>
        <w:jc w:val="center"/>
        <w:rPr>
          <w:b/>
          <w:bCs/>
        </w:rPr>
      </w:pPr>
      <w:r>
        <w:rPr>
          <w:b/>
          <w:bCs/>
        </w:rPr>
        <w:t xml:space="preserve">v obci TOPOĽOVKA je: </w:t>
      </w:r>
    </w:p>
    <w:p w:rsidR="00C41246" w:rsidRDefault="00C41246" w:rsidP="00C41246">
      <w:pPr>
        <w:rPr>
          <w:b/>
          <w:bCs/>
        </w:rPr>
      </w:pPr>
    </w:p>
    <w:p w:rsidR="00C41246" w:rsidRDefault="00C41246" w:rsidP="00C41246">
      <w:pPr>
        <w:ind w:left="2124"/>
        <w:rPr>
          <w:b/>
          <w:bCs/>
        </w:rPr>
      </w:pPr>
      <w:r>
        <w:rPr>
          <w:b/>
          <w:bCs/>
        </w:rPr>
        <w:t xml:space="preserve">                                 </w:t>
      </w:r>
      <w:r w:rsidR="006A2A5C">
        <w:rPr>
          <w:b/>
          <w:bCs/>
        </w:rPr>
        <w:t>25,94</w:t>
      </w:r>
      <w:r>
        <w:rPr>
          <w:b/>
          <w:bCs/>
        </w:rPr>
        <w:t xml:space="preserve"> % </w:t>
      </w:r>
    </w:p>
    <w:p w:rsidR="00C41246" w:rsidRDefault="00C41246" w:rsidP="00C41246">
      <w:pPr>
        <w:rPr>
          <w:b/>
          <w:bCs/>
        </w:rPr>
      </w:pPr>
    </w:p>
    <w:p w:rsidR="00C41246" w:rsidRDefault="00C41246" w:rsidP="00C41246">
      <w:pPr>
        <w:numPr>
          <w:ilvl w:val="0"/>
          <w:numId w:val="1"/>
        </w:numPr>
        <w:suppressAutoHyphens/>
      </w:pPr>
      <w:r>
        <w:rPr>
          <w:b/>
          <w:bCs/>
        </w:rPr>
        <w:t>výška poplatku za uloženie TKO</w:t>
      </w:r>
      <w:r>
        <w:t xml:space="preserve"> a objemného odpadu = množstvo týchto odpadov uložených na skládku odpadov v t </w:t>
      </w:r>
      <w:r>
        <w:rPr>
          <w:b/>
          <w:bCs/>
        </w:rPr>
        <w:t>x</w:t>
      </w:r>
      <w:r>
        <w:t xml:space="preserve"> sadzba za rok v eurách . t</w:t>
      </w:r>
      <w:r>
        <w:rPr>
          <w:vertAlign w:val="superscript"/>
        </w:rPr>
        <w:t>-1</w:t>
      </w:r>
    </w:p>
    <w:p w:rsidR="00C41246" w:rsidRDefault="00C41246" w:rsidP="00C41246">
      <w:pPr>
        <w:numPr>
          <w:ilvl w:val="0"/>
          <w:numId w:val="1"/>
        </w:numPr>
        <w:suppressAutoHyphens/>
        <w:rPr>
          <w:b/>
          <w:bCs/>
        </w:rPr>
      </w:pPr>
      <w:r>
        <w:t>sadzba závisí od úrovne vytriedenia komunálneho odpadu v obci za rok 20</w:t>
      </w:r>
      <w:r w:rsidR="006A2A5C">
        <w:t>20</w:t>
      </w:r>
      <w:r>
        <w:t xml:space="preserve"> a pre rok 202</w:t>
      </w:r>
      <w:r w:rsidR="006A2A5C">
        <w:t>1</w:t>
      </w:r>
      <w:bookmarkStart w:id="0" w:name="_GoBack"/>
      <w:bookmarkEnd w:id="0"/>
      <w:r>
        <w:t xml:space="preserve"> je nasledovná:</w:t>
      </w:r>
    </w:p>
    <w:p w:rsidR="00C41246" w:rsidRDefault="00C41246" w:rsidP="00C41246">
      <w:pPr>
        <w:rPr>
          <w:b/>
          <w:bCs/>
        </w:rPr>
      </w:pPr>
    </w:p>
    <w:p w:rsidR="00C41246" w:rsidRDefault="00C41246" w:rsidP="00C41246">
      <w:pPr>
        <w:rPr>
          <w:b/>
          <w:bCs/>
        </w:rPr>
      </w:pPr>
      <w:r>
        <w:rPr>
          <w:b/>
          <w:bCs/>
        </w:rPr>
        <w:t>Podľa prílohy č. 1 nariadenia vlády SR č. 330/2018 Z. z. Sadzby za uloženie zmesového komunálneho odpadu (20 03 01) a objemného odpadu (20 03 07) na skládku odpadov sú:</w:t>
      </w:r>
    </w:p>
    <w:p w:rsidR="00C41246" w:rsidRDefault="00C41246" w:rsidP="00C41246">
      <w:pPr>
        <w:rPr>
          <w:b/>
          <w:bCs/>
        </w:rPr>
      </w:pPr>
    </w:p>
    <w:p w:rsidR="00C41246" w:rsidRDefault="00C41246" w:rsidP="00C41246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"/>
        <w:gridCol w:w="3090"/>
        <w:gridCol w:w="1485"/>
        <w:gridCol w:w="1380"/>
        <w:gridCol w:w="1293"/>
      </w:tblGrid>
      <w:tr w:rsidR="00C41246" w:rsidTr="00E91C14">
        <w:tc>
          <w:tcPr>
            <w:tcW w:w="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</w:pPr>
            <w:r>
              <w:t>Položka</w:t>
            </w:r>
          </w:p>
        </w:tc>
        <w:tc>
          <w:tcPr>
            <w:tcW w:w="30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</w:pPr>
            <w:r>
              <w:t>Úroveň vytriedenia</w:t>
            </w:r>
          </w:p>
          <w:p w:rsidR="00C41246" w:rsidRDefault="00C41246" w:rsidP="00E91C14">
            <w:pPr>
              <w:pStyle w:val="Obsahtabuky"/>
            </w:pPr>
            <w:r>
              <w:t xml:space="preserve">komunálneho odpadu x [%] </w:t>
            </w:r>
          </w:p>
        </w:tc>
        <w:tc>
          <w:tcPr>
            <w:tcW w:w="41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Sadzba za príslušný rok v eurách . t</w:t>
            </w:r>
            <w:r>
              <w:rPr>
                <w:vertAlign w:val="superscript"/>
              </w:rPr>
              <w:t>-1</w:t>
            </w:r>
          </w:p>
        </w:tc>
      </w:tr>
      <w:tr w:rsidR="00C41246" w:rsidTr="00E91C14">
        <w:tc>
          <w:tcPr>
            <w:tcW w:w="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</w:pPr>
          </w:p>
        </w:tc>
        <w:tc>
          <w:tcPr>
            <w:tcW w:w="30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2020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2021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2022</w:t>
            </w:r>
          </w:p>
        </w:tc>
      </w:tr>
      <w:tr w:rsidR="00C41246" w:rsidTr="00E91C14">
        <w:trPr>
          <w:trHeight w:val="435"/>
        </w:trPr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1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FD0B20" w:rsidRDefault="00C41246" w:rsidP="00E91C14">
            <w:pPr>
              <w:jc w:val="center"/>
            </w:pPr>
            <w:r>
              <w:t>x  ≤ 10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26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33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33</w:t>
            </w:r>
          </w:p>
        </w:tc>
      </w:tr>
      <w:tr w:rsidR="00C41246" w:rsidTr="006A2A5C">
        <w:trPr>
          <w:trHeight w:val="420"/>
        </w:trPr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6A2A5C" w:rsidRDefault="00C41246" w:rsidP="00E91C14">
            <w:pPr>
              <w:pStyle w:val="Obsahtabuky"/>
              <w:jc w:val="center"/>
            </w:pPr>
            <w:r w:rsidRPr="006A2A5C">
              <w:t>2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6A2A5C" w:rsidRDefault="00C41246" w:rsidP="00E91C14">
            <w:pPr>
              <w:pStyle w:val="Obsahtabuky"/>
              <w:jc w:val="center"/>
            </w:pPr>
            <w:r w:rsidRPr="006A2A5C">
              <w:t>10 &lt; x ≤ 20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6A2A5C" w:rsidRDefault="00C41246" w:rsidP="00E91C14">
            <w:pPr>
              <w:pStyle w:val="Obsahtabuky"/>
              <w:jc w:val="center"/>
            </w:pPr>
            <w:r w:rsidRPr="006A2A5C">
              <w:t>24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6A2A5C" w:rsidRDefault="00C41246" w:rsidP="00E91C14">
            <w:pPr>
              <w:pStyle w:val="Obsahtabuky"/>
              <w:jc w:val="center"/>
            </w:pPr>
            <w:r w:rsidRPr="006A2A5C">
              <w:t>30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Pr="006A2A5C" w:rsidRDefault="00C41246" w:rsidP="00E91C14">
            <w:pPr>
              <w:pStyle w:val="Obsahtabuky"/>
              <w:jc w:val="center"/>
            </w:pPr>
            <w:r w:rsidRPr="006A2A5C">
              <w:t>30</w:t>
            </w:r>
          </w:p>
        </w:tc>
      </w:tr>
      <w:tr w:rsidR="00C41246" w:rsidTr="006A2A5C">
        <w:trPr>
          <w:trHeight w:val="363"/>
        </w:trPr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C41246" w:rsidRDefault="00C41246" w:rsidP="00E91C14">
            <w:pPr>
              <w:pStyle w:val="Obsahtabuky"/>
              <w:jc w:val="center"/>
            </w:pPr>
            <w:r>
              <w:t>3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C41246" w:rsidRDefault="00C41246" w:rsidP="00E91C14">
            <w:pPr>
              <w:pStyle w:val="Obsahtabuky"/>
              <w:jc w:val="center"/>
            </w:pPr>
            <w:r>
              <w:t>20 &lt; x ≤ 30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C41246" w:rsidRDefault="00C41246" w:rsidP="00E91C14">
            <w:pPr>
              <w:pStyle w:val="Obsahtabuky"/>
              <w:jc w:val="center"/>
            </w:pPr>
            <w:r>
              <w:t>22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C41246" w:rsidRDefault="00C41246" w:rsidP="00E91C14">
            <w:pPr>
              <w:pStyle w:val="Obsahtabuky"/>
              <w:jc w:val="center"/>
            </w:pPr>
            <w:r>
              <w:t>27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C41246" w:rsidRDefault="00C41246" w:rsidP="00E91C14">
            <w:pPr>
              <w:pStyle w:val="Obsahtabuky"/>
              <w:jc w:val="center"/>
            </w:pPr>
            <w:r>
              <w:t>27</w:t>
            </w:r>
          </w:p>
        </w:tc>
      </w:tr>
      <w:tr w:rsidR="00C41246" w:rsidTr="00E91C1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4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30 &lt; x ≤ 40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13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22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22</w:t>
            </w:r>
          </w:p>
        </w:tc>
      </w:tr>
      <w:tr w:rsidR="00C41246" w:rsidTr="00E91C1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FD0B20" w:rsidRDefault="00C41246" w:rsidP="00E91C14">
            <w:pPr>
              <w:pStyle w:val="Obsahtabuky"/>
              <w:jc w:val="center"/>
            </w:pPr>
            <w:r w:rsidRPr="00FD0B20">
              <w:t>5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FD0B20" w:rsidRDefault="00C41246" w:rsidP="00E91C14">
            <w:pPr>
              <w:pStyle w:val="Obsahtabuky"/>
              <w:jc w:val="center"/>
            </w:pPr>
            <w:r w:rsidRPr="00FD0B20">
              <w:t>40 &lt; x ≤ 50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FD0B20" w:rsidRDefault="00C41246" w:rsidP="00E91C14">
            <w:pPr>
              <w:pStyle w:val="Obsahtabuky"/>
              <w:jc w:val="center"/>
            </w:pPr>
            <w:r w:rsidRPr="00FD0B20">
              <w:t>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Pr="00FD0B20" w:rsidRDefault="00C41246" w:rsidP="00E91C14">
            <w:pPr>
              <w:pStyle w:val="Obsahtabuky"/>
              <w:jc w:val="center"/>
            </w:pPr>
            <w:r w:rsidRPr="00FD0B20">
              <w:t>18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Pr="00FD0B20" w:rsidRDefault="00C41246" w:rsidP="00E91C14">
            <w:pPr>
              <w:pStyle w:val="Obsahtabuky"/>
              <w:jc w:val="center"/>
            </w:pPr>
            <w:r w:rsidRPr="00FD0B20">
              <w:t>18</w:t>
            </w:r>
          </w:p>
        </w:tc>
      </w:tr>
      <w:tr w:rsidR="00C41246" w:rsidTr="00E91C1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6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50 &lt; x ≤ 60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15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15</w:t>
            </w:r>
          </w:p>
        </w:tc>
      </w:tr>
      <w:tr w:rsidR="00C41246" w:rsidTr="00E91C14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7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 xml:space="preserve">  x &gt; 60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8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246" w:rsidRDefault="00C41246" w:rsidP="00E91C14">
            <w:pPr>
              <w:pStyle w:val="Obsahtabuky"/>
              <w:jc w:val="center"/>
            </w:pPr>
            <w:r>
              <w:t>11</w:t>
            </w:r>
          </w:p>
        </w:tc>
      </w:tr>
    </w:tbl>
    <w:p w:rsidR="00C41246" w:rsidRDefault="00C41246" w:rsidP="00C41246">
      <w:pPr>
        <w:rPr>
          <w:b/>
          <w:bCs/>
        </w:rPr>
      </w:pPr>
    </w:p>
    <w:p w:rsidR="00C41246" w:rsidRDefault="00C41246" w:rsidP="00C41246"/>
    <w:p w:rsidR="00C41246" w:rsidRDefault="00C41246" w:rsidP="00C41246">
      <w:pPr>
        <w:rPr>
          <w:b/>
          <w:bCs/>
        </w:rPr>
      </w:pPr>
      <w:r>
        <w:t>Vypracovala: Ing. Valéria Dvulitová</w:t>
      </w:r>
    </w:p>
    <w:p w:rsidR="00C41246" w:rsidRDefault="00C41246" w:rsidP="00C41246">
      <w:pPr>
        <w:rPr>
          <w:b/>
          <w:bCs/>
        </w:rPr>
      </w:pPr>
    </w:p>
    <w:p w:rsidR="00C41246" w:rsidRDefault="00C41246" w:rsidP="00C41246">
      <w:pPr>
        <w:jc w:val="both"/>
        <w:rPr>
          <w:sz w:val="20"/>
          <w:szCs w:val="20"/>
        </w:rPr>
      </w:pPr>
    </w:p>
    <w:p w:rsidR="00C41246" w:rsidRDefault="00C41246" w:rsidP="00C41246">
      <w:pPr>
        <w:jc w:val="both"/>
        <w:rPr>
          <w:sz w:val="20"/>
          <w:szCs w:val="20"/>
        </w:rPr>
      </w:pPr>
    </w:p>
    <w:p w:rsidR="00C41246" w:rsidRDefault="00C41246" w:rsidP="00C4124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41246" w:rsidRDefault="00C41246" w:rsidP="00C412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Telefón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</w:t>
      </w:r>
    </w:p>
    <w:p w:rsidR="00C41246" w:rsidRDefault="00C41246" w:rsidP="00C41246">
      <w:pPr>
        <w:jc w:val="both"/>
        <w:rPr>
          <w:sz w:val="20"/>
          <w:szCs w:val="20"/>
        </w:rPr>
      </w:pPr>
      <w:r>
        <w:rPr>
          <w:sz w:val="20"/>
          <w:szCs w:val="20"/>
        </w:rPr>
        <w:t>+421 – 57/778 1133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" w:history="1">
        <w:r w:rsidRPr="00352950">
          <w:rPr>
            <w:rStyle w:val="Hypertextovprepojenie"/>
            <w:sz w:val="20"/>
            <w:szCs w:val="20"/>
          </w:rPr>
          <w:t>topolovka@wmx.sk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00323659</w:t>
      </w:r>
    </w:p>
    <w:p w:rsidR="00C41246" w:rsidRDefault="00C41246" w:rsidP="00C41246">
      <w:pPr>
        <w:jc w:val="both"/>
        <w:rPr>
          <w:sz w:val="20"/>
          <w:szCs w:val="20"/>
        </w:rPr>
      </w:pPr>
    </w:p>
    <w:sectPr w:rsidR="00C4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46"/>
    <w:rsid w:val="006A2A5C"/>
    <w:rsid w:val="006A5CC7"/>
    <w:rsid w:val="00C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68F9-D3C5-4DFF-A039-F8EFC512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C41246"/>
    <w:rPr>
      <w:color w:val="0563C1"/>
      <w:u w:val="single"/>
    </w:rPr>
  </w:style>
  <w:style w:type="paragraph" w:customStyle="1" w:styleId="Obsahtabuky">
    <w:name w:val="Obsah tabuľky"/>
    <w:basedOn w:val="Normlny"/>
    <w:rsid w:val="00C41246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olovka@wmx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DVULITOVÁ Valéria</dc:creator>
  <cp:keywords/>
  <dc:description/>
  <cp:lastModifiedBy>DVULITOVÁ Valéria</cp:lastModifiedBy>
  <cp:revision>3</cp:revision>
  <dcterms:created xsi:type="dcterms:W3CDTF">2020-02-13T06:01:00Z</dcterms:created>
  <dcterms:modified xsi:type="dcterms:W3CDTF">2021-02-12T06:43:00Z</dcterms:modified>
</cp:coreProperties>
</file>